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20D2" w14:textId="77777777" w:rsidR="009B4AEB" w:rsidRPr="00FC4D86" w:rsidRDefault="002977D2" w:rsidP="00FC4D86">
      <w:pPr>
        <w:ind w:left="-142" w:right="-291"/>
        <w:jc w:val="center"/>
        <w:rPr>
          <w:rFonts w:ascii="Times New Roman" w:hAnsi="Times New Roman" w:cs="Times New Roman"/>
          <w:b/>
          <w:smallCaps/>
          <w:lang w:val="es-ES"/>
        </w:rPr>
      </w:pPr>
      <w:r w:rsidRPr="00FC4D86">
        <w:rPr>
          <w:rFonts w:ascii="Times New Roman" w:hAnsi="Times New Roman" w:cs="Times New Roman"/>
          <w:b/>
          <w:smallCaps/>
          <w:lang w:val="es-ES"/>
        </w:rPr>
        <w:t>Tratamiento lexicográ</w:t>
      </w:r>
      <w:r w:rsidR="00916501" w:rsidRPr="00FC4D86">
        <w:rPr>
          <w:rFonts w:ascii="Times New Roman" w:hAnsi="Times New Roman" w:cs="Times New Roman"/>
          <w:b/>
          <w:smallCaps/>
          <w:lang w:val="es-ES"/>
        </w:rPr>
        <w:t>fico de los acortamientos léxicos en español e inglés</w:t>
      </w:r>
    </w:p>
    <w:p w14:paraId="304EFF64" w14:textId="77777777" w:rsidR="00916501" w:rsidRPr="00FC4D86" w:rsidRDefault="00916501">
      <w:pPr>
        <w:rPr>
          <w:rFonts w:ascii="Times New Roman" w:hAnsi="Times New Roman" w:cs="Times New Roman"/>
          <w:smallCaps/>
          <w:lang w:val="es-ES"/>
        </w:rPr>
      </w:pPr>
    </w:p>
    <w:p w14:paraId="61A876C5" w14:textId="77777777" w:rsidR="00FC4D86" w:rsidRPr="00FC4D86" w:rsidRDefault="00FC4D86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Autores: </w:t>
      </w:r>
      <w:r>
        <w:rPr>
          <w:rFonts w:ascii="Times New Roman" w:hAnsi="Times New Roman" w:cs="Times New Roman"/>
          <w:lang w:val="es-ES"/>
        </w:rPr>
        <w:t>Félix Rodríguez González, José A. Sánchez Fajardo</w:t>
      </w:r>
    </w:p>
    <w:p w14:paraId="16E13C6F" w14:textId="77777777" w:rsidR="00FC4D86" w:rsidRDefault="00FC4D86">
      <w:pPr>
        <w:rPr>
          <w:rFonts w:ascii="Times New Roman" w:hAnsi="Times New Roman" w:cs="Times New Roman"/>
          <w:b/>
          <w:lang w:val="es-ES"/>
        </w:rPr>
      </w:pPr>
    </w:p>
    <w:p w14:paraId="59D83222" w14:textId="77777777" w:rsidR="00916501" w:rsidRPr="00F50C9B" w:rsidRDefault="00916501">
      <w:pPr>
        <w:rPr>
          <w:rFonts w:ascii="Times New Roman" w:hAnsi="Times New Roman" w:cs="Times New Roman"/>
          <w:b/>
          <w:lang w:val="es-ES"/>
        </w:rPr>
      </w:pPr>
      <w:r w:rsidRPr="00F50C9B">
        <w:rPr>
          <w:rFonts w:ascii="Times New Roman" w:hAnsi="Times New Roman" w:cs="Times New Roman"/>
          <w:b/>
          <w:lang w:val="es-ES"/>
        </w:rPr>
        <w:t>Resumen</w:t>
      </w:r>
    </w:p>
    <w:p w14:paraId="56082AF3" w14:textId="77777777" w:rsidR="00916501" w:rsidRDefault="00916501">
      <w:pPr>
        <w:rPr>
          <w:rFonts w:ascii="Times New Roman" w:hAnsi="Times New Roman" w:cs="Times New Roman"/>
          <w:lang w:val="es-ES"/>
        </w:rPr>
      </w:pPr>
    </w:p>
    <w:p w14:paraId="12649C00" w14:textId="77777777" w:rsidR="00123AFE" w:rsidRDefault="00502DA1" w:rsidP="00502DA1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acortamientos léxicos, o </w:t>
      </w:r>
      <w:proofErr w:type="spellStart"/>
      <w:r w:rsidRPr="00502DA1">
        <w:rPr>
          <w:rFonts w:ascii="Times New Roman" w:hAnsi="Times New Roman" w:cs="Times New Roman"/>
          <w:i/>
          <w:lang w:val="es-ES"/>
        </w:rPr>
        <w:t>clippings</w:t>
      </w:r>
      <w:proofErr w:type="spellEnd"/>
      <w:r>
        <w:rPr>
          <w:rFonts w:ascii="Times New Roman" w:hAnsi="Times New Roman" w:cs="Times New Roman"/>
          <w:lang w:val="es-ES"/>
        </w:rPr>
        <w:t xml:space="preserve"> en inglés</w:t>
      </w:r>
      <w:r w:rsidR="00C5714E">
        <w:rPr>
          <w:rFonts w:ascii="Times New Roman" w:hAnsi="Times New Roman" w:cs="Times New Roman"/>
          <w:lang w:val="es-ES"/>
        </w:rPr>
        <w:t xml:space="preserve"> (</w:t>
      </w:r>
      <w:r w:rsidR="00800D02">
        <w:rPr>
          <w:rFonts w:ascii="Times New Roman" w:hAnsi="Times New Roman" w:cs="Times New Roman"/>
          <w:lang w:val="es-ES"/>
        </w:rPr>
        <w:t xml:space="preserve">por </w:t>
      </w:r>
      <w:r w:rsidR="001B157A">
        <w:rPr>
          <w:rFonts w:ascii="Times New Roman" w:hAnsi="Times New Roman" w:cs="Times New Roman"/>
          <w:lang w:val="es-ES"/>
        </w:rPr>
        <w:t>ejemplo,</w:t>
      </w:r>
      <w:r w:rsidR="00800D02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7B7303" w:rsidRPr="007B7303">
        <w:rPr>
          <w:rFonts w:ascii="Times New Roman" w:hAnsi="Times New Roman" w:cs="Times New Roman"/>
          <w:i/>
          <w:lang w:val="es-ES"/>
        </w:rPr>
        <w:t>prota</w:t>
      </w:r>
      <w:proofErr w:type="spellEnd"/>
      <w:r w:rsidR="007B7303">
        <w:rPr>
          <w:rFonts w:ascii="Times New Roman" w:hAnsi="Times New Roman" w:cs="Times New Roman"/>
          <w:lang w:val="es-ES"/>
        </w:rPr>
        <w:t xml:space="preserve"> &lt; </w:t>
      </w:r>
      <w:r w:rsidR="007B7303" w:rsidRPr="007B7303">
        <w:rPr>
          <w:rFonts w:ascii="Times New Roman" w:hAnsi="Times New Roman" w:cs="Times New Roman"/>
          <w:i/>
          <w:lang w:val="es-ES"/>
        </w:rPr>
        <w:t>protagonista</w:t>
      </w:r>
      <w:r w:rsidR="007B7303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7B7303" w:rsidRPr="007B7303">
        <w:rPr>
          <w:rFonts w:ascii="Times New Roman" w:hAnsi="Times New Roman" w:cs="Times New Roman"/>
          <w:i/>
          <w:lang w:val="es-ES"/>
        </w:rPr>
        <w:t>flu</w:t>
      </w:r>
      <w:proofErr w:type="spellEnd"/>
      <w:r w:rsidR="007B7303">
        <w:rPr>
          <w:rFonts w:ascii="Times New Roman" w:hAnsi="Times New Roman" w:cs="Times New Roman"/>
          <w:lang w:val="es-ES"/>
        </w:rPr>
        <w:t xml:space="preserve"> ‘gripe’ &lt; </w:t>
      </w:r>
      <w:r w:rsidR="007B7303" w:rsidRPr="007B7303">
        <w:rPr>
          <w:rFonts w:ascii="Times New Roman" w:hAnsi="Times New Roman" w:cs="Times New Roman"/>
          <w:i/>
          <w:lang w:val="es-ES"/>
        </w:rPr>
        <w:t>influenza</w:t>
      </w:r>
      <w:r w:rsidR="00C5714E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 xml:space="preserve">, son objeto de estudio por las innumerables categorías que vinculan estos neologismos con otros procesos similares como las siglas, abreviaturas ortográficas, acrónimos, o elipsis. Varios estudios sobre estas unidades léxicas en el español y el inglés contemporáneos han demostrado que el número y la tipología de los acortamientos documentados se corresponden a variaciones sociolingüísticas con motivaciones de tipo expresivo, </w:t>
      </w:r>
      <w:r w:rsidR="00C86B3F">
        <w:rPr>
          <w:rFonts w:ascii="Times New Roman" w:hAnsi="Times New Roman" w:cs="Times New Roman"/>
          <w:lang w:val="es-ES"/>
        </w:rPr>
        <w:t>textuales, o refere</w:t>
      </w:r>
      <w:r w:rsidR="005E3D95">
        <w:rPr>
          <w:rFonts w:ascii="Times New Roman" w:hAnsi="Times New Roman" w:cs="Times New Roman"/>
          <w:lang w:val="es-ES"/>
        </w:rPr>
        <w:t>nciales. Esta</w:t>
      </w:r>
      <w:r w:rsidR="00C86B3F">
        <w:rPr>
          <w:rFonts w:ascii="Times New Roman" w:hAnsi="Times New Roman" w:cs="Times New Roman"/>
          <w:lang w:val="es-ES"/>
        </w:rPr>
        <w:t xml:space="preserve"> </w:t>
      </w:r>
      <w:r w:rsidR="005E3D95">
        <w:rPr>
          <w:rFonts w:ascii="Times New Roman" w:hAnsi="Times New Roman" w:cs="Times New Roman"/>
          <w:lang w:val="es-ES"/>
        </w:rPr>
        <w:t>investigación</w:t>
      </w:r>
      <w:r w:rsidR="00C86B3F">
        <w:rPr>
          <w:rFonts w:ascii="Times New Roman" w:hAnsi="Times New Roman" w:cs="Times New Roman"/>
          <w:lang w:val="es-ES"/>
        </w:rPr>
        <w:t xml:space="preserve"> </w:t>
      </w:r>
      <w:r w:rsidR="005E3D95">
        <w:rPr>
          <w:rFonts w:ascii="Times New Roman" w:hAnsi="Times New Roman" w:cs="Times New Roman"/>
          <w:lang w:val="es-ES"/>
        </w:rPr>
        <w:t xml:space="preserve">tiene como objetivo </w:t>
      </w:r>
      <w:r w:rsidR="003477E0">
        <w:rPr>
          <w:rFonts w:ascii="Times New Roman" w:hAnsi="Times New Roman" w:cs="Times New Roman"/>
          <w:lang w:val="es-ES"/>
        </w:rPr>
        <w:t xml:space="preserve">principal </w:t>
      </w:r>
      <w:r w:rsidR="005E3D95">
        <w:rPr>
          <w:rFonts w:ascii="Times New Roman" w:hAnsi="Times New Roman" w:cs="Times New Roman"/>
          <w:lang w:val="es-ES"/>
        </w:rPr>
        <w:t xml:space="preserve">el estudio </w:t>
      </w:r>
      <w:r w:rsidR="003477E0">
        <w:rPr>
          <w:rFonts w:ascii="Times New Roman" w:hAnsi="Times New Roman" w:cs="Times New Roman"/>
          <w:lang w:val="es-ES"/>
        </w:rPr>
        <w:t xml:space="preserve">contrastivo </w:t>
      </w:r>
      <w:r w:rsidR="005E3D95">
        <w:rPr>
          <w:rFonts w:ascii="Times New Roman" w:hAnsi="Times New Roman" w:cs="Times New Roman"/>
          <w:lang w:val="es-ES"/>
        </w:rPr>
        <w:t xml:space="preserve">del tratamiento lexicográfico </w:t>
      </w:r>
      <w:r w:rsidR="00C5714E">
        <w:rPr>
          <w:rFonts w:ascii="Times New Roman" w:hAnsi="Times New Roman" w:cs="Times New Roman"/>
          <w:lang w:val="es-ES"/>
        </w:rPr>
        <w:t>de los acortamientos léxicos,</w:t>
      </w:r>
      <w:r w:rsidR="007B7303">
        <w:rPr>
          <w:rFonts w:ascii="Times New Roman" w:hAnsi="Times New Roman" w:cs="Times New Roman"/>
          <w:lang w:val="es-ES"/>
        </w:rPr>
        <w:t xml:space="preserve"> </w:t>
      </w:r>
      <w:r w:rsidR="005E3D95">
        <w:rPr>
          <w:rFonts w:ascii="Times New Roman" w:hAnsi="Times New Roman" w:cs="Times New Roman"/>
          <w:lang w:val="es-ES"/>
        </w:rPr>
        <w:t>en español e inglé</w:t>
      </w:r>
      <w:r w:rsidR="003477E0">
        <w:rPr>
          <w:rFonts w:ascii="Times New Roman" w:hAnsi="Times New Roman" w:cs="Times New Roman"/>
          <w:lang w:val="es-ES"/>
        </w:rPr>
        <w:t xml:space="preserve">s. </w:t>
      </w:r>
      <w:r w:rsidR="004500B2">
        <w:rPr>
          <w:rFonts w:ascii="Times New Roman" w:hAnsi="Times New Roman" w:cs="Times New Roman"/>
          <w:lang w:val="es-ES"/>
        </w:rPr>
        <w:t xml:space="preserve">Para realizar este análisis contrastivo, </w:t>
      </w:r>
      <w:r w:rsidR="002021EC">
        <w:rPr>
          <w:rFonts w:ascii="Times New Roman" w:hAnsi="Times New Roman" w:cs="Times New Roman"/>
          <w:lang w:val="es-ES"/>
        </w:rPr>
        <w:t>nos hemos propuesto</w:t>
      </w:r>
      <w:r w:rsidR="00080CCE">
        <w:rPr>
          <w:rFonts w:ascii="Times New Roman" w:hAnsi="Times New Roman" w:cs="Times New Roman"/>
          <w:lang w:val="es-ES"/>
        </w:rPr>
        <w:t>:</w:t>
      </w:r>
      <w:r w:rsidR="002021EC">
        <w:rPr>
          <w:rFonts w:ascii="Times New Roman" w:hAnsi="Times New Roman" w:cs="Times New Roman"/>
          <w:lang w:val="es-ES"/>
        </w:rPr>
        <w:t xml:space="preserve"> </w:t>
      </w:r>
      <w:r w:rsidR="00580A6D">
        <w:rPr>
          <w:rFonts w:ascii="Times New Roman" w:hAnsi="Times New Roman" w:cs="Times New Roman"/>
          <w:lang w:val="es-ES"/>
        </w:rPr>
        <w:t xml:space="preserve">(i) </w:t>
      </w:r>
      <w:r w:rsidR="002021EC">
        <w:rPr>
          <w:rFonts w:ascii="Times New Roman" w:hAnsi="Times New Roman" w:cs="Times New Roman"/>
          <w:lang w:val="es-ES"/>
        </w:rPr>
        <w:t xml:space="preserve">elaborar un </w:t>
      </w:r>
      <w:r w:rsidR="00580A6D">
        <w:rPr>
          <w:rFonts w:ascii="Times New Roman" w:hAnsi="Times New Roman" w:cs="Times New Roman"/>
          <w:lang w:val="es-ES"/>
        </w:rPr>
        <w:t xml:space="preserve">estudio teórico-conceptual que nos permita definir y ‘homogeneizar’ las categorías que se utilizan en la actualidad para definir los diferentes tipos </w:t>
      </w:r>
      <w:r w:rsidR="00080CCE">
        <w:rPr>
          <w:rFonts w:ascii="Times New Roman" w:hAnsi="Times New Roman" w:cs="Times New Roman"/>
          <w:lang w:val="es-ES"/>
        </w:rPr>
        <w:t xml:space="preserve">de abreviaciones; </w:t>
      </w:r>
      <w:r w:rsidR="00580A6D">
        <w:rPr>
          <w:rFonts w:ascii="Times New Roman" w:hAnsi="Times New Roman" w:cs="Times New Roman"/>
          <w:lang w:val="es-ES"/>
        </w:rPr>
        <w:t>(ii) extraer</w:t>
      </w:r>
      <w:r w:rsidR="00CE0BA7">
        <w:rPr>
          <w:rFonts w:ascii="Times New Roman" w:hAnsi="Times New Roman" w:cs="Times New Roman"/>
          <w:lang w:val="es-ES"/>
        </w:rPr>
        <w:t xml:space="preserve"> los </w:t>
      </w:r>
      <w:proofErr w:type="spellStart"/>
      <w:r w:rsidR="00CE0BA7" w:rsidRPr="00CE0BA7">
        <w:rPr>
          <w:rFonts w:ascii="Times New Roman" w:hAnsi="Times New Roman" w:cs="Times New Roman"/>
          <w:i/>
          <w:lang w:val="es-ES"/>
        </w:rPr>
        <w:t>clippings</w:t>
      </w:r>
      <w:proofErr w:type="spellEnd"/>
      <w:r w:rsidR="00CE0BA7">
        <w:rPr>
          <w:rFonts w:ascii="Times New Roman" w:hAnsi="Times New Roman" w:cs="Times New Roman"/>
          <w:lang w:val="es-ES"/>
        </w:rPr>
        <w:t xml:space="preserve"> de dos diccionarios: </w:t>
      </w:r>
      <w:proofErr w:type="spellStart"/>
      <w:r w:rsidR="00190B4B">
        <w:rPr>
          <w:rFonts w:ascii="Times New Roman" w:hAnsi="Times New Roman" w:cs="Times New Roman"/>
          <w:i/>
          <w:lang w:val="es-ES"/>
        </w:rPr>
        <w:t>Concise</w:t>
      </w:r>
      <w:proofErr w:type="spellEnd"/>
      <w:r w:rsidR="00190B4B">
        <w:rPr>
          <w:rFonts w:ascii="Times New Roman" w:hAnsi="Times New Roman" w:cs="Times New Roman"/>
          <w:i/>
          <w:lang w:val="es-ES"/>
        </w:rPr>
        <w:t xml:space="preserve"> O</w:t>
      </w:r>
      <w:r w:rsidR="00CE0BA7" w:rsidRPr="002F5B91">
        <w:rPr>
          <w:rFonts w:ascii="Times New Roman" w:hAnsi="Times New Roman" w:cs="Times New Roman"/>
          <w:i/>
          <w:lang w:val="es-ES"/>
        </w:rPr>
        <w:t xml:space="preserve">xford </w:t>
      </w:r>
      <w:proofErr w:type="spellStart"/>
      <w:r w:rsidR="00CE0BA7" w:rsidRPr="002F5B91">
        <w:rPr>
          <w:rFonts w:ascii="Times New Roman" w:hAnsi="Times New Roman" w:cs="Times New Roman"/>
          <w:i/>
          <w:lang w:val="es-ES"/>
        </w:rPr>
        <w:t>Dictionary</w:t>
      </w:r>
      <w:proofErr w:type="spellEnd"/>
      <w:r w:rsidR="00CE0BA7">
        <w:rPr>
          <w:rFonts w:ascii="Times New Roman" w:hAnsi="Times New Roman" w:cs="Times New Roman"/>
          <w:lang w:val="es-ES"/>
        </w:rPr>
        <w:t xml:space="preserve"> (</w:t>
      </w:r>
      <w:r w:rsidR="00190B4B">
        <w:rPr>
          <w:rFonts w:ascii="Times New Roman" w:hAnsi="Times New Roman" w:cs="Times New Roman"/>
          <w:lang w:val="es-ES"/>
        </w:rPr>
        <w:t>COD</w:t>
      </w:r>
      <w:r w:rsidR="00CE0BA7">
        <w:rPr>
          <w:rFonts w:ascii="Times New Roman" w:hAnsi="Times New Roman" w:cs="Times New Roman"/>
          <w:lang w:val="es-ES"/>
        </w:rPr>
        <w:t xml:space="preserve">) y </w:t>
      </w:r>
      <w:r w:rsidR="00CE0BA7" w:rsidRPr="002F5B91">
        <w:rPr>
          <w:rFonts w:ascii="Times New Roman" w:hAnsi="Times New Roman" w:cs="Times New Roman"/>
          <w:i/>
          <w:lang w:val="es-ES"/>
        </w:rPr>
        <w:t>Diccionario del español actual</w:t>
      </w:r>
      <w:r w:rsidR="00CE0BA7">
        <w:rPr>
          <w:rFonts w:ascii="Times New Roman" w:hAnsi="Times New Roman" w:cs="Times New Roman"/>
          <w:lang w:val="es-ES"/>
        </w:rPr>
        <w:t xml:space="preserve"> (DEA)</w:t>
      </w:r>
      <w:r w:rsidR="002F5B91">
        <w:rPr>
          <w:rFonts w:ascii="Times New Roman" w:hAnsi="Times New Roman" w:cs="Times New Roman"/>
          <w:lang w:val="es-ES"/>
        </w:rPr>
        <w:t xml:space="preserve">, que incluyen formas acortadas de uso marginal o </w:t>
      </w:r>
      <w:proofErr w:type="spellStart"/>
      <w:r w:rsidR="002F5B91">
        <w:rPr>
          <w:rFonts w:ascii="Times New Roman" w:hAnsi="Times New Roman" w:cs="Times New Roman"/>
          <w:lang w:val="es-ES"/>
        </w:rPr>
        <w:t>argótico</w:t>
      </w:r>
      <w:proofErr w:type="spellEnd"/>
      <w:r w:rsidR="002F5B91">
        <w:rPr>
          <w:rFonts w:ascii="Times New Roman" w:hAnsi="Times New Roman" w:cs="Times New Roman"/>
          <w:lang w:val="es-ES"/>
        </w:rPr>
        <w:t xml:space="preserve"> y que puede ser de interés en la descripción lexicográfica</w:t>
      </w:r>
      <w:r w:rsidR="00080CCE">
        <w:rPr>
          <w:rFonts w:ascii="Times New Roman" w:hAnsi="Times New Roman" w:cs="Times New Roman"/>
          <w:lang w:val="es-ES"/>
        </w:rPr>
        <w:t>; (iii) contrastar las entradas recopiladas según las características cuantitativas</w:t>
      </w:r>
      <w:r w:rsidR="008A26D0">
        <w:rPr>
          <w:rFonts w:ascii="Times New Roman" w:hAnsi="Times New Roman" w:cs="Times New Roman"/>
          <w:lang w:val="es-ES"/>
        </w:rPr>
        <w:t xml:space="preserve"> y cualitativas del tratamiento de estos neologismos por las fuentes consultadas, y según el marco conceptual diseñado con anterioridad. Aunque sólo se han abarcado las fases (i) y (ii) del proyecto de investig</w:t>
      </w:r>
      <w:r w:rsidR="00FB5F7B">
        <w:rPr>
          <w:rFonts w:ascii="Times New Roman" w:hAnsi="Times New Roman" w:cs="Times New Roman"/>
          <w:lang w:val="es-ES"/>
        </w:rPr>
        <w:t xml:space="preserve">ación, los resultados permitirían observar diferencias notables en cuanto al número de </w:t>
      </w:r>
      <w:proofErr w:type="spellStart"/>
      <w:r w:rsidR="00FB5F7B" w:rsidRPr="00FB5F7B">
        <w:rPr>
          <w:rFonts w:ascii="Times New Roman" w:hAnsi="Times New Roman" w:cs="Times New Roman"/>
          <w:i/>
          <w:lang w:val="es-ES"/>
        </w:rPr>
        <w:t>clippings</w:t>
      </w:r>
      <w:proofErr w:type="spellEnd"/>
      <w:r w:rsidR="00FB5F7B">
        <w:rPr>
          <w:rFonts w:ascii="Times New Roman" w:hAnsi="Times New Roman" w:cs="Times New Roman"/>
          <w:lang w:val="es-ES"/>
        </w:rPr>
        <w:t xml:space="preserve"> recopilados y a la tipología de </w:t>
      </w:r>
      <w:r w:rsidR="00F50C9B">
        <w:rPr>
          <w:rFonts w:ascii="Times New Roman" w:hAnsi="Times New Roman" w:cs="Times New Roman"/>
          <w:lang w:val="es-ES"/>
        </w:rPr>
        <w:t xml:space="preserve">los </w:t>
      </w:r>
      <w:r w:rsidR="00FB5F7B">
        <w:rPr>
          <w:rFonts w:ascii="Times New Roman" w:hAnsi="Times New Roman" w:cs="Times New Roman"/>
          <w:lang w:val="es-ES"/>
        </w:rPr>
        <w:t xml:space="preserve">lemas abreviados. </w:t>
      </w:r>
      <w:r w:rsidR="005D1BB5">
        <w:rPr>
          <w:rFonts w:ascii="Times New Roman" w:hAnsi="Times New Roman" w:cs="Times New Roman"/>
          <w:lang w:val="es-ES"/>
        </w:rPr>
        <w:t>Se ha logrado diferenciar el acortamiento de otros procesos como elipsis (</w:t>
      </w:r>
      <w:r w:rsidR="005D1BB5" w:rsidRPr="005D1BB5">
        <w:rPr>
          <w:rFonts w:ascii="Times New Roman" w:hAnsi="Times New Roman" w:cs="Times New Roman"/>
          <w:i/>
          <w:lang w:val="es-ES"/>
        </w:rPr>
        <w:t>municipales</w:t>
      </w:r>
      <w:r w:rsidR="005D1BB5">
        <w:rPr>
          <w:rFonts w:ascii="Times New Roman" w:hAnsi="Times New Roman" w:cs="Times New Roman"/>
          <w:lang w:val="es-ES"/>
        </w:rPr>
        <w:t xml:space="preserve"> &lt; </w:t>
      </w:r>
      <w:r w:rsidR="005D1BB5" w:rsidRPr="005D1BB5">
        <w:rPr>
          <w:rFonts w:ascii="Times New Roman" w:hAnsi="Times New Roman" w:cs="Times New Roman"/>
          <w:i/>
          <w:lang w:val="es-ES"/>
        </w:rPr>
        <w:t>policías</w:t>
      </w:r>
      <w:r w:rsidR="005D1BB5">
        <w:rPr>
          <w:rFonts w:ascii="Times New Roman" w:hAnsi="Times New Roman" w:cs="Times New Roman"/>
          <w:lang w:val="es-ES"/>
        </w:rPr>
        <w:t xml:space="preserve"> </w:t>
      </w:r>
      <w:r w:rsidR="005D1BB5" w:rsidRPr="005D1BB5">
        <w:rPr>
          <w:rFonts w:ascii="Times New Roman" w:hAnsi="Times New Roman" w:cs="Times New Roman"/>
          <w:i/>
          <w:lang w:val="es-ES"/>
        </w:rPr>
        <w:t>municipales</w:t>
      </w:r>
      <w:r w:rsidR="005D1BB5">
        <w:rPr>
          <w:rFonts w:ascii="Times New Roman" w:hAnsi="Times New Roman" w:cs="Times New Roman"/>
          <w:lang w:val="es-ES"/>
        </w:rPr>
        <w:t xml:space="preserve">), </w:t>
      </w:r>
      <w:proofErr w:type="spellStart"/>
      <w:r w:rsidR="001B157A">
        <w:rPr>
          <w:rFonts w:ascii="Times New Roman" w:hAnsi="Times New Roman" w:cs="Times New Roman"/>
          <w:lang w:val="es-ES"/>
        </w:rPr>
        <w:t>acronimia</w:t>
      </w:r>
      <w:proofErr w:type="spellEnd"/>
      <w:r w:rsidR="005D1BB5">
        <w:rPr>
          <w:rFonts w:ascii="Times New Roman" w:hAnsi="Times New Roman" w:cs="Times New Roman"/>
          <w:lang w:val="es-ES"/>
        </w:rPr>
        <w:t xml:space="preserve"> (</w:t>
      </w:r>
      <w:r w:rsidR="005D1BB5" w:rsidRPr="005D1BB5">
        <w:rPr>
          <w:rFonts w:ascii="Times New Roman" w:hAnsi="Times New Roman" w:cs="Times New Roman"/>
          <w:i/>
          <w:lang w:val="es-ES"/>
        </w:rPr>
        <w:t>Sida</w:t>
      </w:r>
      <w:r w:rsidR="005D1BB5">
        <w:rPr>
          <w:rFonts w:ascii="Times New Roman" w:hAnsi="Times New Roman" w:cs="Times New Roman"/>
          <w:lang w:val="es-ES"/>
        </w:rPr>
        <w:t xml:space="preserve"> &lt; </w:t>
      </w:r>
      <w:r w:rsidR="005D1BB5" w:rsidRPr="005D1BB5">
        <w:rPr>
          <w:rFonts w:ascii="Times New Roman" w:hAnsi="Times New Roman" w:cs="Times New Roman"/>
          <w:i/>
          <w:lang w:val="es-ES"/>
        </w:rPr>
        <w:t>Síndrome de Inmunodeficiencia Adquirida</w:t>
      </w:r>
      <w:r w:rsidR="005D1BB5">
        <w:rPr>
          <w:rFonts w:ascii="Times New Roman" w:hAnsi="Times New Roman" w:cs="Times New Roman"/>
          <w:lang w:val="es-ES"/>
        </w:rPr>
        <w:t>)</w:t>
      </w:r>
      <w:r w:rsidR="001B157A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1B157A">
        <w:rPr>
          <w:rFonts w:ascii="Times New Roman" w:hAnsi="Times New Roman" w:cs="Times New Roman"/>
          <w:lang w:val="es-ES"/>
        </w:rPr>
        <w:t>siglación</w:t>
      </w:r>
      <w:proofErr w:type="spellEnd"/>
      <w:r w:rsidR="005D1BB5">
        <w:rPr>
          <w:rFonts w:ascii="Times New Roman" w:hAnsi="Times New Roman" w:cs="Times New Roman"/>
          <w:lang w:val="es-ES"/>
        </w:rPr>
        <w:t xml:space="preserve"> (</w:t>
      </w:r>
      <w:r w:rsidR="005D1BB5" w:rsidRPr="005D1BB5">
        <w:rPr>
          <w:rFonts w:ascii="Times New Roman" w:hAnsi="Times New Roman" w:cs="Times New Roman"/>
          <w:i/>
          <w:lang w:val="es-ES"/>
        </w:rPr>
        <w:t>ONG</w:t>
      </w:r>
      <w:r w:rsidR="005D1BB5">
        <w:rPr>
          <w:rFonts w:ascii="Times New Roman" w:hAnsi="Times New Roman" w:cs="Times New Roman"/>
          <w:lang w:val="es-ES"/>
        </w:rPr>
        <w:t xml:space="preserve"> &lt; </w:t>
      </w:r>
      <w:r w:rsidR="005D1BB5" w:rsidRPr="005D1BB5">
        <w:rPr>
          <w:rFonts w:ascii="Times New Roman" w:hAnsi="Times New Roman" w:cs="Times New Roman"/>
          <w:i/>
          <w:lang w:val="es-ES"/>
        </w:rPr>
        <w:t>Organización No Gubernamental</w:t>
      </w:r>
      <w:r w:rsidR="005D1BB5">
        <w:rPr>
          <w:rFonts w:ascii="Times New Roman" w:hAnsi="Times New Roman" w:cs="Times New Roman"/>
          <w:lang w:val="es-ES"/>
        </w:rPr>
        <w:t>), cruce léxico (</w:t>
      </w:r>
      <w:proofErr w:type="spellStart"/>
      <w:r w:rsidR="005D1BB5" w:rsidRPr="005D1BB5">
        <w:rPr>
          <w:rFonts w:ascii="Times New Roman" w:hAnsi="Times New Roman" w:cs="Times New Roman"/>
          <w:i/>
          <w:lang w:val="es-ES"/>
        </w:rPr>
        <w:t>portuñol</w:t>
      </w:r>
      <w:proofErr w:type="spellEnd"/>
      <w:r w:rsidR="005D1BB5">
        <w:rPr>
          <w:rFonts w:ascii="Times New Roman" w:hAnsi="Times New Roman" w:cs="Times New Roman"/>
          <w:lang w:val="es-ES"/>
        </w:rPr>
        <w:t xml:space="preserve"> &lt; </w:t>
      </w:r>
      <w:proofErr w:type="spellStart"/>
      <w:r w:rsidR="005D1BB5" w:rsidRPr="005D1BB5">
        <w:rPr>
          <w:rFonts w:ascii="Times New Roman" w:hAnsi="Times New Roman" w:cs="Times New Roman"/>
          <w:i/>
          <w:lang w:val="es-ES"/>
        </w:rPr>
        <w:t>portu</w:t>
      </w:r>
      <w:proofErr w:type="spellEnd"/>
      <w:r w:rsidR="005D1BB5">
        <w:rPr>
          <w:rFonts w:ascii="Times New Roman" w:hAnsi="Times New Roman" w:cs="Times New Roman"/>
          <w:lang w:val="es-ES"/>
        </w:rPr>
        <w:t>[</w:t>
      </w:r>
      <w:proofErr w:type="spellStart"/>
      <w:r w:rsidR="005D1BB5">
        <w:rPr>
          <w:rFonts w:ascii="Times New Roman" w:hAnsi="Times New Roman" w:cs="Times New Roman"/>
          <w:lang w:val="es-ES"/>
        </w:rPr>
        <w:t>gués</w:t>
      </w:r>
      <w:proofErr w:type="spellEnd"/>
      <w:r w:rsidR="005D1BB5">
        <w:rPr>
          <w:rFonts w:ascii="Times New Roman" w:hAnsi="Times New Roman" w:cs="Times New Roman"/>
          <w:lang w:val="es-ES"/>
        </w:rPr>
        <w:t>] + [</w:t>
      </w:r>
      <w:proofErr w:type="spellStart"/>
      <w:r w:rsidR="005D1BB5">
        <w:rPr>
          <w:rFonts w:ascii="Times New Roman" w:hAnsi="Times New Roman" w:cs="Times New Roman"/>
          <w:lang w:val="es-ES"/>
        </w:rPr>
        <w:t>espa</w:t>
      </w:r>
      <w:proofErr w:type="spellEnd"/>
      <w:r w:rsidR="005D1BB5">
        <w:rPr>
          <w:rFonts w:ascii="Times New Roman" w:hAnsi="Times New Roman" w:cs="Times New Roman"/>
          <w:lang w:val="es-ES"/>
        </w:rPr>
        <w:t>]</w:t>
      </w:r>
      <w:proofErr w:type="spellStart"/>
      <w:r w:rsidR="005D1BB5" w:rsidRPr="005D1BB5">
        <w:rPr>
          <w:rFonts w:ascii="Times New Roman" w:hAnsi="Times New Roman" w:cs="Times New Roman"/>
          <w:i/>
          <w:lang w:val="es-ES"/>
        </w:rPr>
        <w:t>ñol</w:t>
      </w:r>
      <w:proofErr w:type="spellEnd"/>
      <w:r w:rsidR="005D1BB5">
        <w:rPr>
          <w:rFonts w:ascii="Times New Roman" w:hAnsi="Times New Roman" w:cs="Times New Roman"/>
          <w:lang w:val="es-ES"/>
        </w:rPr>
        <w:t>),</w:t>
      </w:r>
      <w:r w:rsidR="001B157A">
        <w:rPr>
          <w:rFonts w:ascii="Times New Roman" w:hAnsi="Times New Roman" w:cs="Times New Roman"/>
          <w:lang w:val="es-ES"/>
        </w:rPr>
        <w:t xml:space="preserve"> abreviación</w:t>
      </w:r>
      <w:r w:rsidR="005D1BB5">
        <w:rPr>
          <w:rFonts w:ascii="Times New Roman" w:hAnsi="Times New Roman" w:cs="Times New Roman"/>
          <w:lang w:val="es-ES"/>
        </w:rPr>
        <w:t xml:space="preserve"> (</w:t>
      </w:r>
      <w:r w:rsidR="005D1BB5" w:rsidRPr="005D1BB5">
        <w:rPr>
          <w:rFonts w:ascii="Times New Roman" w:hAnsi="Times New Roman" w:cs="Times New Roman"/>
          <w:i/>
          <w:lang w:val="es-ES"/>
        </w:rPr>
        <w:t>Dr</w:t>
      </w:r>
      <w:r w:rsidR="005D1BB5">
        <w:rPr>
          <w:rFonts w:ascii="Times New Roman" w:hAnsi="Times New Roman" w:cs="Times New Roman"/>
          <w:lang w:val="es-ES"/>
        </w:rPr>
        <w:t xml:space="preserve">. &lt; </w:t>
      </w:r>
      <w:r w:rsidR="005D1BB5" w:rsidRPr="005D1BB5">
        <w:rPr>
          <w:rFonts w:ascii="Times New Roman" w:hAnsi="Times New Roman" w:cs="Times New Roman"/>
          <w:i/>
          <w:lang w:val="es-ES"/>
        </w:rPr>
        <w:t>doctor</w:t>
      </w:r>
      <w:r w:rsidR="005D1BB5">
        <w:rPr>
          <w:rFonts w:ascii="Times New Roman" w:hAnsi="Times New Roman" w:cs="Times New Roman"/>
          <w:lang w:val="es-ES"/>
        </w:rPr>
        <w:t xml:space="preserve">), y otros casos de naturaleza híbrida. </w:t>
      </w:r>
      <w:r w:rsidR="001B157A">
        <w:rPr>
          <w:rFonts w:ascii="Times New Roman" w:hAnsi="Times New Roman" w:cs="Times New Roman"/>
          <w:lang w:val="es-ES"/>
        </w:rPr>
        <w:t xml:space="preserve">Los </w:t>
      </w:r>
      <w:proofErr w:type="spellStart"/>
      <w:r w:rsidR="001B157A" w:rsidRPr="001B157A">
        <w:rPr>
          <w:rFonts w:ascii="Times New Roman" w:hAnsi="Times New Roman" w:cs="Times New Roman"/>
          <w:i/>
          <w:lang w:val="es-ES"/>
        </w:rPr>
        <w:t>clippings</w:t>
      </w:r>
      <w:proofErr w:type="spellEnd"/>
      <w:r w:rsidR="001B157A">
        <w:rPr>
          <w:rFonts w:ascii="Times New Roman" w:hAnsi="Times New Roman" w:cs="Times New Roman"/>
          <w:lang w:val="es-ES"/>
        </w:rPr>
        <w:t xml:space="preserve"> constituyen, en general, abreviaciones léxicas </w:t>
      </w:r>
      <w:r w:rsidR="0084341D">
        <w:rPr>
          <w:rFonts w:ascii="Times New Roman" w:hAnsi="Times New Roman" w:cs="Times New Roman"/>
          <w:lang w:val="es-ES"/>
        </w:rPr>
        <w:t>formadas cuyas variaciones ocurren en una sola base y se crean nuevos segmentos fonéticos y ortográficos.</w:t>
      </w:r>
      <w:r w:rsidR="001B157A">
        <w:rPr>
          <w:rFonts w:ascii="Times New Roman" w:hAnsi="Times New Roman" w:cs="Times New Roman"/>
          <w:lang w:val="es-ES"/>
        </w:rPr>
        <w:t xml:space="preserve"> </w:t>
      </w:r>
      <w:r w:rsidR="00F50C9B">
        <w:rPr>
          <w:rFonts w:ascii="Times New Roman" w:hAnsi="Times New Roman" w:cs="Times New Roman"/>
          <w:lang w:val="es-ES"/>
        </w:rPr>
        <w:t xml:space="preserve">Además de mostrar un mayor número de acortamientos, el </w:t>
      </w:r>
      <w:r w:rsidR="00190B4B">
        <w:rPr>
          <w:rFonts w:ascii="Times New Roman" w:hAnsi="Times New Roman" w:cs="Times New Roman"/>
          <w:lang w:val="es-ES"/>
        </w:rPr>
        <w:t>COD</w:t>
      </w:r>
      <w:r w:rsidR="00F50C9B">
        <w:rPr>
          <w:rFonts w:ascii="Times New Roman" w:hAnsi="Times New Roman" w:cs="Times New Roman"/>
          <w:lang w:val="es-ES"/>
        </w:rPr>
        <w:t xml:space="preserve"> realiza distinciones más específicas sobre la</w:t>
      </w:r>
      <w:r w:rsidR="009D212A">
        <w:rPr>
          <w:rFonts w:ascii="Times New Roman" w:hAnsi="Times New Roman" w:cs="Times New Roman"/>
          <w:lang w:val="es-ES"/>
        </w:rPr>
        <w:t xml:space="preserve"> etimología y la tipología del proceso de </w:t>
      </w:r>
      <w:r w:rsidR="001B157A">
        <w:rPr>
          <w:rFonts w:ascii="Times New Roman" w:hAnsi="Times New Roman" w:cs="Times New Roman"/>
          <w:lang w:val="es-ES"/>
        </w:rPr>
        <w:t>‘</w:t>
      </w:r>
      <w:proofErr w:type="spellStart"/>
      <w:r w:rsidR="001B157A">
        <w:rPr>
          <w:rFonts w:ascii="Times New Roman" w:hAnsi="Times New Roman" w:cs="Times New Roman"/>
          <w:lang w:val="es-ES"/>
        </w:rPr>
        <w:t>truncación</w:t>
      </w:r>
      <w:proofErr w:type="spellEnd"/>
      <w:r w:rsidR="001B157A">
        <w:rPr>
          <w:rFonts w:ascii="Times New Roman" w:hAnsi="Times New Roman" w:cs="Times New Roman"/>
          <w:lang w:val="es-ES"/>
        </w:rPr>
        <w:t>’ léxica</w:t>
      </w:r>
      <w:r w:rsidR="009D212A">
        <w:rPr>
          <w:rFonts w:ascii="Times New Roman" w:hAnsi="Times New Roman" w:cs="Times New Roman"/>
          <w:lang w:val="es-ES"/>
        </w:rPr>
        <w:t>. En ambos casos, se utilizan términos generales que permitirían englobar fenómenos de naturaleza dispar, y se hace alusión a rasgos s</w:t>
      </w:r>
      <w:r w:rsidR="00C677F0">
        <w:rPr>
          <w:rFonts w:ascii="Times New Roman" w:hAnsi="Times New Roman" w:cs="Times New Roman"/>
          <w:lang w:val="es-ES"/>
        </w:rPr>
        <w:t>ociolingüísticos y dialectales. El carácter informal o ‘marginal’ que se le atribuye a la palabra acortada constituye además</w:t>
      </w:r>
      <w:r w:rsidR="005D1BB5">
        <w:rPr>
          <w:rFonts w:ascii="Times New Roman" w:hAnsi="Times New Roman" w:cs="Times New Roman"/>
          <w:lang w:val="es-ES"/>
        </w:rPr>
        <w:t xml:space="preserve"> una de las características más relevantes del estudio de este proceso de formación de palabras, donde </w:t>
      </w:r>
      <w:r w:rsidR="00F612F6">
        <w:rPr>
          <w:rFonts w:ascii="Times New Roman" w:hAnsi="Times New Roman" w:cs="Times New Roman"/>
          <w:lang w:val="es-ES"/>
        </w:rPr>
        <w:t xml:space="preserve">la transferencia de </w:t>
      </w:r>
      <w:r w:rsidR="00123AFE">
        <w:rPr>
          <w:rFonts w:ascii="Times New Roman" w:hAnsi="Times New Roman" w:cs="Times New Roman"/>
          <w:lang w:val="es-ES"/>
        </w:rPr>
        <w:t>valores connotativos</w:t>
      </w:r>
      <w:r w:rsidR="00F612F6">
        <w:rPr>
          <w:rFonts w:ascii="Times New Roman" w:hAnsi="Times New Roman" w:cs="Times New Roman"/>
          <w:lang w:val="es-ES"/>
        </w:rPr>
        <w:t xml:space="preserve"> </w:t>
      </w:r>
      <w:r w:rsidR="00123AFE">
        <w:rPr>
          <w:rFonts w:ascii="Times New Roman" w:hAnsi="Times New Roman" w:cs="Times New Roman"/>
          <w:lang w:val="es-ES"/>
        </w:rPr>
        <w:t>permite observar cuestiones semánticas de gran interés para el lexicógrafo o traductor.</w:t>
      </w:r>
    </w:p>
    <w:p w14:paraId="38C158CF" w14:textId="77777777" w:rsidR="00123AFE" w:rsidRDefault="00123AFE" w:rsidP="00502DA1">
      <w:pPr>
        <w:jc w:val="both"/>
        <w:rPr>
          <w:rFonts w:ascii="Times New Roman" w:hAnsi="Times New Roman" w:cs="Times New Roman"/>
          <w:lang w:val="es-ES"/>
        </w:rPr>
      </w:pPr>
    </w:p>
    <w:p w14:paraId="6C78C880" w14:textId="77777777" w:rsidR="00916501" w:rsidRPr="00123AFE" w:rsidRDefault="00123AFE" w:rsidP="00502DA1">
      <w:pPr>
        <w:jc w:val="both"/>
        <w:rPr>
          <w:rFonts w:ascii="Times New Roman" w:hAnsi="Times New Roman" w:cs="Times New Roman"/>
          <w:lang w:val="es-ES"/>
        </w:rPr>
      </w:pPr>
      <w:r w:rsidRPr="00123AFE">
        <w:rPr>
          <w:rFonts w:ascii="Times New Roman" w:hAnsi="Times New Roman" w:cs="Times New Roman"/>
          <w:b/>
          <w:lang w:val="es-ES"/>
        </w:rPr>
        <w:t xml:space="preserve">Palabras clave: </w:t>
      </w:r>
      <w:r w:rsidRPr="00123AFE">
        <w:rPr>
          <w:rFonts w:ascii="Times New Roman" w:hAnsi="Times New Roman" w:cs="Times New Roman"/>
          <w:lang w:val="es-ES"/>
        </w:rPr>
        <w:t xml:space="preserve">acortamiento, lexicografía, diccionario, análisis contrastivo, inglés, español </w:t>
      </w:r>
    </w:p>
    <w:p w14:paraId="70B0C564" w14:textId="77777777" w:rsidR="005D1BB5" w:rsidRDefault="005D1BB5" w:rsidP="00502DA1">
      <w:pPr>
        <w:jc w:val="both"/>
        <w:rPr>
          <w:rFonts w:ascii="Times New Roman" w:hAnsi="Times New Roman" w:cs="Times New Roman"/>
          <w:lang w:val="es-ES"/>
        </w:rPr>
      </w:pPr>
    </w:p>
    <w:p w14:paraId="489186F0" w14:textId="77777777" w:rsidR="005D1BB5" w:rsidRPr="00123AFE" w:rsidRDefault="00123AFE" w:rsidP="00502DA1">
      <w:pPr>
        <w:jc w:val="both"/>
        <w:rPr>
          <w:rFonts w:ascii="Times New Roman" w:hAnsi="Times New Roman" w:cs="Times New Roman"/>
          <w:b/>
          <w:lang w:val="es-ES"/>
        </w:rPr>
      </w:pPr>
      <w:r w:rsidRPr="00123AFE">
        <w:rPr>
          <w:rFonts w:ascii="Times New Roman" w:hAnsi="Times New Roman" w:cs="Times New Roman"/>
          <w:b/>
          <w:lang w:val="es-ES"/>
        </w:rPr>
        <w:t>Referencias</w:t>
      </w:r>
    </w:p>
    <w:p w14:paraId="11F27789" w14:textId="77777777" w:rsidR="00123AFE" w:rsidRDefault="00123AFE" w:rsidP="00502DA1">
      <w:pPr>
        <w:jc w:val="both"/>
        <w:rPr>
          <w:rFonts w:ascii="Times New Roman" w:hAnsi="Times New Roman" w:cs="Times New Roman"/>
          <w:lang w:val="es-ES"/>
        </w:rPr>
      </w:pPr>
    </w:p>
    <w:p w14:paraId="1DE08E26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s-ES"/>
        </w:rPr>
      </w:pPr>
      <w:proofErr w:type="spellStart"/>
      <w:r w:rsidRPr="00C447F5">
        <w:rPr>
          <w:rFonts w:ascii="Times New Roman" w:hAnsi="Times New Roman" w:cs="Times New Roman"/>
        </w:rPr>
        <w:t>Almela</w:t>
      </w:r>
      <w:proofErr w:type="spellEnd"/>
      <w:r w:rsidRPr="00C447F5">
        <w:rPr>
          <w:rFonts w:ascii="Times New Roman" w:hAnsi="Times New Roman" w:cs="Times New Roman"/>
        </w:rPr>
        <w:t xml:space="preserve"> Pérez, Ramón, </w:t>
      </w:r>
      <w:proofErr w:type="spellStart"/>
      <w:r w:rsidRPr="00C447F5">
        <w:rPr>
          <w:rFonts w:ascii="Times New Roman" w:hAnsi="Times New Roman" w:cs="Times New Roman"/>
          <w:i/>
        </w:rPr>
        <w:t>Proc</w:t>
      </w:r>
      <w:r w:rsidRPr="00C447F5">
        <w:rPr>
          <w:rFonts w:ascii="Times New Roman" w:hAnsi="Times New Roman" w:cs="Times New Roman"/>
          <w:i/>
          <w:lang w:val="es-ES"/>
        </w:rPr>
        <w:t>edimientos</w:t>
      </w:r>
      <w:proofErr w:type="spellEnd"/>
      <w:r w:rsidRPr="00C447F5">
        <w:rPr>
          <w:rFonts w:ascii="Times New Roman" w:hAnsi="Times New Roman" w:cs="Times New Roman"/>
          <w:i/>
          <w:lang w:val="es-ES"/>
        </w:rPr>
        <w:t xml:space="preserve"> de formación de palabras en español</w:t>
      </w:r>
      <w:r w:rsidRPr="00C447F5">
        <w:rPr>
          <w:rFonts w:ascii="Times New Roman" w:hAnsi="Times New Roman" w:cs="Times New Roman"/>
          <w:lang w:val="es-ES"/>
        </w:rPr>
        <w:t>, Barcelona, Ariel, 1999.</w:t>
      </w:r>
    </w:p>
    <w:p w14:paraId="4ABA174E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</w:rPr>
      </w:pPr>
      <w:r w:rsidRPr="00C447F5">
        <w:rPr>
          <w:rFonts w:ascii="Times New Roman" w:hAnsi="Times New Roman" w:cs="Times New Roman"/>
          <w:lang w:val="es-ES"/>
        </w:rPr>
        <w:lastRenderedPageBreak/>
        <w:t xml:space="preserve">Alvar Ezquerra, Manuel/Miró Domínguez, Aurora, </w:t>
      </w:r>
      <w:r w:rsidRPr="00C447F5">
        <w:rPr>
          <w:rFonts w:ascii="Times New Roman" w:hAnsi="Times New Roman" w:cs="Times New Roman"/>
          <w:i/>
        </w:rPr>
        <w:t>Diccionario de siglas y abreviaturas</w:t>
      </w:r>
      <w:r w:rsidRPr="00C447F5">
        <w:rPr>
          <w:rFonts w:ascii="Times New Roman" w:hAnsi="Times New Roman" w:cs="Times New Roman"/>
        </w:rPr>
        <w:t>, Madrid, Alhambra, 1983.</w:t>
      </w:r>
    </w:p>
    <w:p w14:paraId="601CDA75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</w:rPr>
      </w:pPr>
      <w:r w:rsidRPr="00C447F5">
        <w:rPr>
          <w:rFonts w:ascii="Times New Roman" w:hAnsi="Times New Roman" w:cs="Times New Roman"/>
        </w:rPr>
        <w:t xml:space="preserve">Alvar Ezquerra, Manuel, </w:t>
      </w:r>
      <w:r w:rsidRPr="00C447F5">
        <w:rPr>
          <w:rFonts w:ascii="Times New Roman" w:hAnsi="Times New Roman" w:cs="Times New Roman"/>
          <w:i/>
        </w:rPr>
        <w:t>La formación de palabras en español</w:t>
      </w:r>
      <w:r w:rsidRPr="00C447F5">
        <w:rPr>
          <w:rFonts w:ascii="Times New Roman" w:hAnsi="Times New Roman" w:cs="Times New Roman"/>
        </w:rPr>
        <w:t>, Madrid, Arco/Libros, 1995.</w:t>
      </w:r>
    </w:p>
    <w:p w14:paraId="4DF5B383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s-ES"/>
        </w:rPr>
      </w:pPr>
      <w:r w:rsidRPr="00C447F5">
        <w:rPr>
          <w:rFonts w:ascii="Times New Roman" w:hAnsi="Times New Roman" w:cs="Times New Roman"/>
          <w:lang w:val="fr-FR"/>
        </w:rPr>
        <w:t xml:space="preserve">Casado </w:t>
      </w:r>
      <w:proofErr w:type="spellStart"/>
      <w:r w:rsidRPr="00C447F5">
        <w:rPr>
          <w:rFonts w:ascii="Times New Roman" w:hAnsi="Times New Roman" w:cs="Times New Roman"/>
          <w:lang w:val="fr-FR"/>
        </w:rPr>
        <w:t>Velarde</w:t>
      </w:r>
      <w:proofErr w:type="spellEnd"/>
      <w:r w:rsidRPr="00C447F5">
        <w:rPr>
          <w:rFonts w:ascii="Times New Roman" w:hAnsi="Times New Roman" w:cs="Times New Roman"/>
          <w:lang w:val="fr-FR"/>
        </w:rPr>
        <w:t xml:space="preserve">, Manuel, </w:t>
      </w:r>
      <w:proofErr w:type="spellStart"/>
      <w:r w:rsidRPr="00C447F5">
        <w:rPr>
          <w:rFonts w:ascii="Times New Roman" w:hAnsi="Times New Roman" w:cs="Times New Roman"/>
          <w:i/>
          <w:lang w:val="fr-FR"/>
        </w:rPr>
        <w:t>Otros</w:t>
      </w:r>
      <w:proofErr w:type="spellEnd"/>
      <w:r w:rsidRPr="00C447F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C447F5">
        <w:rPr>
          <w:rFonts w:ascii="Times New Roman" w:hAnsi="Times New Roman" w:cs="Times New Roman"/>
          <w:i/>
          <w:lang w:val="fr-FR"/>
        </w:rPr>
        <w:t>procesos</w:t>
      </w:r>
      <w:proofErr w:type="spellEnd"/>
      <w:r w:rsidRPr="00C447F5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C447F5">
        <w:rPr>
          <w:rFonts w:ascii="Times New Roman" w:hAnsi="Times New Roman" w:cs="Times New Roman"/>
          <w:i/>
          <w:lang w:val="fr-FR"/>
        </w:rPr>
        <w:t>morfológicos</w:t>
      </w:r>
      <w:proofErr w:type="spellEnd"/>
      <w:r w:rsidRPr="00C447F5">
        <w:rPr>
          <w:rFonts w:ascii="Times New Roman" w:hAnsi="Times New Roman" w:cs="Times New Roman"/>
          <w:i/>
          <w:lang w:val="fr-FR"/>
        </w:rPr>
        <w:t xml:space="preserve">. </w:t>
      </w:r>
      <w:r w:rsidRPr="00C447F5">
        <w:rPr>
          <w:rFonts w:ascii="Times New Roman" w:hAnsi="Times New Roman" w:cs="Times New Roman"/>
          <w:i/>
        </w:rPr>
        <w:t>Acortamientos, formación de siglas y acrónimos</w:t>
      </w:r>
      <w:r w:rsidRPr="00C447F5">
        <w:rPr>
          <w:rFonts w:ascii="Times New Roman" w:hAnsi="Times New Roman" w:cs="Times New Roman"/>
        </w:rPr>
        <w:t>, in: Bosque, Ignacio/</w:t>
      </w:r>
      <w:proofErr w:type="spellStart"/>
      <w:r w:rsidRPr="00C447F5">
        <w:rPr>
          <w:rFonts w:ascii="Times New Roman" w:hAnsi="Times New Roman" w:cs="Times New Roman"/>
        </w:rPr>
        <w:t>Demonte</w:t>
      </w:r>
      <w:proofErr w:type="spellEnd"/>
      <w:r w:rsidRPr="00C447F5">
        <w:rPr>
          <w:rFonts w:ascii="Times New Roman" w:hAnsi="Times New Roman" w:cs="Times New Roman"/>
        </w:rPr>
        <w:t>, Violeta (</w:t>
      </w:r>
      <w:proofErr w:type="spellStart"/>
      <w:r w:rsidRPr="00C447F5">
        <w:rPr>
          <w:rFonts w:ascii="Times New Roman" w:hAnsi="Times New Roman" w:cs="Times New Roman"/>
        </w:rPr>
        <w:t>edd</w:t>
      </w:r>
      <w:proofErr w:type="spellEnd"/>
      <w:r w:rsidRPr="00C447F5">
        <w:rPr>
          <w:rFonts w:ascii="Times New Roman" w:hAnsi="Times New Roman" w:cs="Times New Roman"/>
        </w:rPr>
        <w:t xml:space="preserve">.), </w:t>
      </w:r>
      <w:r w:rsidRPr="00C447F5">
        <w:rPr>
          <w:rFonts w:ascii="Times New Roman" w:hAnsi="Times New Roman" w:cs="Times New Roman"/>
          <w:i/>
        </w:rPr>
        <w:t>Gramática descriptiva de la Lengua Española</w:t>
      </w:r>
      <w:r w:rsidRPr="00C447F5">
        <w:rPr>
          <w:rFonts w:ascii="Times New Roman" w:hAnsi="Times New Roman" w:cs="Times New Roman"/>
        </w:rPr>
        <w:t>, Madrid, Espasa Calpe, 1999, 5075-5096</w:t>
      </w:r>
    </w:p>
    <w:p w14:paraId="65F48FD7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s-ES"/>
        </w:rPr>
      </w:pPr>
      <w:proofErr w:type="spellStart"/>
      <w:r w:rsidRPr="00C447F5">
        <w:rPr>
          <w:rFonts w:ascii="Times New Roman" w:hAnsi="Times New Roman" w:cs="Times New Roman"/>
          <w:bCs/>
        </w:rPr>
        <w:t>Fàbregas</w:t>
      </w:r>
      <w:proofErr w:type="spellEnd"/>
      <w:r w:rsidRPr="00C447F5">
        <w:rPr>
          <w:rFonts w:ascii="Times New Roman" w:hAnsi="Times New Roman" w:cs="Times New Roman"/>
          <w:bCs/>
        </w:rPr>
        <w:t xml:space="preserve"> </w:t>
      </w:r>
      <w:proofErr w:type="spellStart"/>
      <w:r w:rsidRPr="00C447F5">
        <w:rPr>
          <w:rFonts w:ascii="Times New Roman" w:hAnsi="Times New Roman" w:cs="Times New Roman"/>
          <w:bCs/>
        </w:rPr>
        <w:t>Alegret</w:t>
      </w:r>
      <w:proofErr w:type="spellEnd"/>
      <w:r w:rsidRPr="00C447F5">
        <w:rPr>
          <w:rFonts w:ascii="Times New Roman" w:hAnsi="Times New Roman" w:cs="Times New Roman"/>
          <w:bCs/>
        </w:rPr>
        <w:t xml:space="preserve">, Inmaculada, </w:t>
      </w:r>
      <w:hyperlink r:id="rId5" w:tgtFrame="_blank" w:history="1">
        <w:r w:rsidRPr="004B0E33">
          <w:rPr>
            <w:rStyle w:val="Hipervnculo"/>
            <w:rFonts w:ascii="Times New Roman" w:hAnsi="Times New Roman" w:cs="Times New Roman"/>
            <w:bCs/>
            <w:i/>
            <w:color w:val="auto"/>
            <w:u w:val="none"/>
          </w:rPr>
          <w:t xml:space="preserve">La </w:t>
        </w:r>
        <w:proofErr w:type="spellStart"/>
        <w:r w:rsidRPr="004B0E33">
          <w:rPr>
            <w:rStyle w:val="Hipervnculo"/>
            <w:rFonts w:ascii="Times New Roman" w:hAnsi="Times New Roman" w:cs="Times New Roman"/>
            <w:bCs/>
            <w:i/>
            <w:color w:val="auto"/>
            <w:u w:val="none"/>
          </w:rPr>
          <w:t>fabrication</w:t>
        </w:r>
        <w:proofErr w:type="spellEnd"/>
        <w:r w:rsidRPr="004B0E33">
          <w:rPr>
            <w:rStyle w:val="Hipervnculo"/>
            <w:rFonts w:ascii="Times New Roman" w:hAnsi="Times New Roman" w:cs="Times New Roman"/>
            <w:bCs/>
            <w:i/>
            <w:color w:val="auto"/>
            <w:u w:val="none"/>
          </w:rPr>
          <w:t xml:space="preserve"> des </w:t>
        </w:r>
        <w:proofErr w:type="spellStart"/>
        <w:r w:rsidRPr="004B0E33">
          <w:rPr>
            <w:rStyle w:val="Hipervnculo"/>
            <w:rFonts w:ascii="Times New Roman" w:hAnsi="Times New Roman" w:cs="Times New Roman"/>
            <w:bCs/>
            <w:i/>
            <w:color w:val="auto"/>
            <w:u w:val="none"/>
          </w:rPr>
          <w:t>néologismes</w:t>
        </w:r>
        <w:proofErr w:type="spellEnd"/>
      </w:hyperlink>
      <w:r w:rsidRPr="004B0E33">
        <w:rPr>
          <w:rFonts w:ascii="Times New Roman" w:hAnsi="Times New Roman" w:cs="Times New Roman"/>
          <w:bCs/>
        </w:rPr>
        <w:t xml:space="preserve">. </w:t>
      </w:r>
      <w:hyperlink r:id="rId6" w:tgtFrame="_blank" w:history="1"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 xml:space="preserve">La </w:t>
        </w:r>
        <w:proofErr w:type="spellStart"/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>troncation</w:t>
        </w:r>
        <w:proofErr w:type="spellEnd"/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 xml:space="preserve"> en </w:t>
        </w:r>
        <w:proofErr w:type="spellStart"/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>espagnol</w:t>
        </w:r>
        <w:proofErr w:type="spellEnd"/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 xml:space="preserve"> et en </w:t>
        </w:r>
        <w:proofErr w:type="spellStart"/>
        <w:r w:rsidRPr="004B0E33">
          <w:rPr>
            <w:rStyle w:val="Hipervnculo"/>
            <w:rFonts w:ascii="Times New Roman" w:hAnsi="Times New Roman" w:cs="Times New Roman"/>
            <w:i/>
            <w:iCs/>
            <w:color w:val="auto"/>
            <w:u w:val="none"/>
          </w:rPr>
          <w:t>catalan</w:t>
        </w:r>
        <w:proofErr w:type="spellEnd"/>
      </w:hyperlink>
      <w:r w:rsidRPr="00C447F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447F5">
        <w:rPr>
          <w:rFonts w:ascii="Times New Roman" w:hAnsi="Times New Roman" w:cs="Times New Roman"/>
          <w:iCs/>
        </w:rPr>
        <w:t>Presses</w:t>
      </w:r>
      <w:proofErr w:type="spellEnd"/>
      <w:r w:rsidRPr="00C447F5">
        <w:rPr>
          <w:rFonts w:ascii="Times New Roman" w:hAnsi="Times New Roman" w:cs="Times New Roman"/>
          <w:iCs/>
        </w:rPr>
        <w:t xml:space="preserve"> </w:t>
      </w:r>
      <w:proofErr w:type="spellStart"/>
      <w:r w:rsidRPr="00C447F5">
        <w:rPr>
          <w:rFonts w:ascii="Times New Roman" w:hAnsi="Times New Roman" w:cs="Times New Roman"/>
          <w:iCs/>
        </w:rPr>
        <w:t>universitaires</w:t>
      </w:r>
      <w:proofErr w:type="spellEnd"/>
      <w:r w:rsidRPr="00C447F5">
        <w:rPr>
          <w:rFonts w:ascii="Times New Roman" w:hAnsi="Times New Roman" w:cs="Times New Roman"/>
          <w:iCs/>
        </w:rPr>
        <w:t xml:space="preserve"> de Rennes, 2014.</w:t>
      </w:r>
    </w:p>
    <w:p w14:paraId="723F107B" w14:textId="77777777" w:rsid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C447F5">
        <w:rPr>
          <w:rFonts w:ascii="Times New Roman" w:hAnsi="Times New Roman" w:cs="Times New Roman"/>
          <w:lang w:val="en-US"/>
        </w:rPr>
        <w:t>Jamet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Denis, </w:t>
      </w:r>
      <w:r w:rsidRPr="00C447F5">
        <w:rPr>
          <w:rFonts w:ascii="Times New Roman" w:hAnsi="Times New Roman" w:cs="Times New Roman"/>
          <w:i/>
          <w:lang w:val="en-US"/>
        </w:rPr>
        <w:t xml:space="preserve">A </w:t>
      </w:r>
      <w:proofErr w:type="spellStart"/>
      <w:r w:rsidRPr="00C447F5">
        <w:rPr>
          <w:rFonts w:ascii="Times New Roman" w:hAnsi="Times New Roman" w:cs="Times New Roman"/>
          <w:i/>
          <w:lang w:val="en-US"/>
        </w:rPr>
        <w:t>morphophonological</w:t>
      </w:r>
      <w:proofErr w:type="spellEnd"/>
      <w:r w:rsidRPr="00C447F5">
        <w:rPr>
          <w:rFonts w:ascii="Times New Roman" w:hAnsi="Times New Roman" w:cs="Times New Roman"/>
          <w:i/>
          <w:lang w:val="en-US"/>
        </w:rPr>
        <w:t xml:space="preserve"> approach to clipping in English</w:t>
      </w:r>
      <w:r w:rsidRPr="00C447F5">
        <w:rPr>
          <w:rFonts w:ascii="Times New Roman" w:hAnsi="Times New Roman" w:cs="Times New Roman"/>
          <w:lang w:val="en-US"/>
        </w:rPr>
        <w:t xml:space="preserve">, Lexis: Journal in English Lexicology 1 (2009): 15-31. </w:t>
      </w:r>
    </w:p>
    <w:p w14:paraId="786835AB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C447F5">
        <w:rPr>
          <w:rFonts w:ascii="Times New Roman" w:hAnsi="Times New Roman" w:cs="Times New Roman"/>
          <w:lang w:val="en-US"/>
        </w:rPr>
        <w:t>Lipka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Leonard, </w:t>
      </w:r>
      <w:r w:rsidRPr="00C447F5">
        <w:rPr>
          <w:rFonts w:ascii="Times New Roman" w:hAnsi="Times New Roman" w:cs="Times New Roman"/>
          <w:i/>
          <w:lang w:val="en-US"/>
        </w:rPr>
        <w:t>An Outline of English Lexicology</w:t>
      </w:r>
      <w:r w:rsidRPr="00C447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47F5">
        <w:rPr>
          <w:rFonts w:ascii="Times New Roman" w:hAnsi="Times New Roman" w:cs="Times New Roman"/>
          <w:lang w:val="en-US"/>
        </w:rPr>
        <w:t>Tübingen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Max Niemeyer </w:t>
      </w:r>
      <w:proofErr w:type="spellStart"/>
      <w:r w:rsidRPr="00C447F5">
        <w:rPr>
          <w:rFonts w:ascii="Times New Roman" w:hAnsi="Times New Roman" w:cs="Times New Roman"/>
          <w:lang w:val="en-US"/>
        </w:rPr>
        <w:t>Verlag</w:t>
      </w:r>
      <w:proofErr w:type="spellEnd"/>
      <w:r w:rsidRPr="00C447F5">
        <w:rPr>
          <w:rFonts w:ascii="Times New Roman" w:hAnsi="Times New Roman" w:cs="Times New Roman"/>
          <w:lang w:val="en-US"/>
        </w:rPr>
        <w:t>, 1992.</w:t>
      </w:r>
    </w:p>
    <w:p w14:paraId="50DFCC0B" w14:textId="77777777" w:rsidR="00C447F5" w:rsidRPr="00C447F5" w:rsidRDefault="00733DEE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COD</w:t>
      </w:r>
      <w:r w:rsidR="00C447F5" w:rsidRPr="00C447F5">
        <w:rPr>
          <w:rFonts w:ascii="Times New Roman" w:hAnsi="Times New Roman" w:cs="Times New Roman"/>
          <w:lang w:val="en-US"/>
        </w:rPr>
        <w:t xml:space="preserve">3 = </w:t>
      </w:r>
      <w:r w:rsidR="0017744F" w:rsidRPr="0057645F">
        <w:rPr>
          <w:rFonts w:ascii="Times New Roman" w:hAnsi="Times New Roman" w:cs="Times New Roman"/>
          <w:i/>
          <w:lang w:val="en-US"/>
        </w:rPr>
        <w:t>Concise</w:t>
      </w:r>
      <w:r w:rsidR="0017744F">
        <w:rPr>
          <w:rFonts w:ascii="Times New Roman" w:hAnsi="Times New Roman" w:cs="Times New Roman"/>
          <w:lang w:val="en-US"/>
        </w:rPr>
        <w:t xml:space="preserve"> </w:t>
      </w:r>
      <w:r w:rsidR="00C447F5" w:rsidRPr="00C447F5">
        <w:rPr>
          <w:rFonts w:ascii="Times New Roman" w:hAnsi="Times New Roman" w:cs="Times New Roman"/>
          <w:i/>
          <w:lang w:val="en-US"/>
        </w:rPr>
        <w:t xml:space="preserve">Oxford Dictionary </w:t>
      </w:r>
      <w:r w:rsidR="00C447F5" w:rsidRPr="00C447F5">
        <w:rPr>
          <w:rFonts w:ascii="Times New Roman" w:hAnsi="Times New Roman" w:cs="Times New Roman"/>
          <w:lang w:val="en-US"/>
        </w:rPr>
        <w:t>(3</w:t>
      </w:r>
      <w:r w:rsidR="00C447F5" w:rsidRPr="00C447F5">
        <w:rPr>
          <w:rFonts w:ascii="Times New Roman" w:hAnsi="Times New Roman" w:cs="Times New Roman"/>
          <w:vertAlign w:val="superscript"/>
          <w:lang w:val="en-US"/>
        </w:rPr>
        <w:t>rd</w:t>
      </w:r>
      <w:r w:rsidR="00C447F5" w:rsidRPr="00C447F5">
        <w:rPr>
          <w:rFonts w:ascii="Times New Roman" w:hAnsi="Times New Roman" w:cs="Times New Roman"/>
          <w:lang w:val="en-US"/>
        </w:rPr>
        <w:t xml:space="preserve"> edition), Oxford University Press, 2010.</w:t>
      </w:r>
    </w:p>
    <w:p w14:paraId="34A3A3A1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C447F5">
        <w:rPr>
          <w:rFonts w:ascii="Times New Roman" w:hAnsi="Times New Roman" w:cs="Times New Roman"/>
          <w:lang w:val="en-US"/>
        </w:rPr>
        <w:t>Plag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Ingo, </w:t>
      </w:r>
      <w:r w:rsidRPr="00C447F5">
        <w:rPr>
          <w:rFonts w:ascii="Times New Roman" w:hAnsi="Times New Roman" w:cs="Times New Roman"/>
          <w:i/>
          <w:lang w:val="en-US"/>
        </w:rPr>
        <w:t>Word-Formation in English</w:t>
      </w:r>
      <w:r w:rsidRPr="00C447F5">
        <w:rPr>
          <w:rFonts w:ascii="Times New Roman" w:hAnsi="Times New Roman" w:cs="Times New Roman"/>
          <w:lang w:val="en-US"/>
        </w:rPr>
        <w:t>, Cambridge, Cambridge University Press, 2003.</w:t>
      </w:r>
    </w:p>
    <w:p w14:paraId="04C924F8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C447F5">
        <w:rPr>
          <w:rFonts w:ascii="Times New Roman" w:hAnsi="Times New Roman" w:cs="Times New Roman"/>
          <w:lang w:val="en-US"/>
        </w:rPr>
        <w:t xml:space="preserve">Quirk, Randolph et al. </w:t>
      </w:r>
      <w:r w:rsidRPr="00C447F5">
        <w:rPr>
          <w:rFonts w:ascii="Times New Roman" w:hAnsi="Times New Roman" w:cs="Times New Roman"/>
          <w:i/>
          <w:lang w:val="en-US"/>
        </w:rPr>
        <w:t>A Grammar of Contemporary English</w:t>
      </w:r>
      <w:r w:rsidRPr="00C447F5">
        <w:rPr>
          <w:rFonts w:ascii="Times New Roman" w:hAnsi="Times New Roman" w:cs="Times New Roman"/>
          <w:lang w:val="en-US"/>
        </w:rPr>
        <w:t>, London, Longman,1972.</w:t>
      </w:r>
    </w:p>
    <w:p w14:paraId="339BEA87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C447F5">
        <w:rPr>
          <w:rFonts w:ascii="Times New Roman" w:hAnsi="Times New Roman" w:cs="Times New Roman"/>
          <w:lang w:val="en-US"/>
        </w:rPr>
        <w:t xml:space="preserve">Rainer, Franz, </w:t>
      </w:r>
      <w:proofErr w:type="spellStart"/>
      <w:r w:rsidRPr="00C447F5">
        <w:rPr>
          <w:rFonts w:ascii="Times New Roman" w:hAnsi="Times New Roman" w:cs="Times New Roman"/>
          <w:i/>
          <w:lang w:val="en-US"/>
        </w:rPr>
        <w:t>Spanische</w:t>
      </w:r>
      <w:proofErr w:type="spellEnd"/>
      <w:r w:rsidRPr="00C447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447F5">
        <w:rPr>
          <w:rFonts w:ascii="Times New Roman" w:hAnsi="Times New Roman" w:cs="Times New Roman"/>
          <w:i/>
          <w:lang w:val="en-US"/>
        </w:rPr>
        <w:t>Wortbildungslehre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47F5">
        <w:rPr>
          <w:rFonts w:ascii="Times New Roman" w:hAnsi="Times New Roman" w:cs="Times New Roman"/>
          <w:lang w:val="en-US"/>
        </w:rPr>
        <w:t>Tübingen</w:t>
      </w:r>
      <w:proofErr w:type="spellEnd"/>
      <w:r w:rsidRPr="00C447F5">
        <w:rPr>
          <w:rFonts w:ascii="Times New Roman" w:hAnsi="Times New Roman" w:cs="Times New Roman"/>
          <w:lang w:val="en-US"/>
        </w:rPr>
        <w:t xml:space="preserve">, Max Niemeyer </w:t>
      </w:r>
      <w:proofErr w:type="spellStart"/>
      <w:r w:rsidRPr="00C447F5">
        <w:rPr>
          <w:rFonts w:ascii="Times New Roman" w:hAnsi="Times New Roman" w:cs="Times New Roman"/>
          <w:lang w:val="en-US"/>
        </w:rPr>
        <w:t>Verlag</w:t>
      </w:r>
      <w:proofErr w:type="spellEnd"/>
      <w:r w:rsidRPr="00C447F5">
        <w:rPr>
          <w:rFonts w:ascii="Times New Roman" w:hAnsi="Times New Roman" w:cs="Times New Roman"/>
          <w:lang w:val="en-US"/>
        </w:rPr>
        <w:t>, 1993.</w:t>
      </w:r>
    </w:p>
    <w:p w14:paraId="7F810BDD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</w:rPr>
      </w:pPr>
      <w:r w:rsidRPr="00C447F5">
        <w:rPr>
          <w:rFonts w:ascii="Times New Roman" w:hAnsi="Times New Roman" w:cs="Times New Roman"/>
        </w:rPr>
        <w:t xml:space="preserve">Rodríguez González, Félix, </w:t>
      </w:r>
      <w:r w:rsidRPr="00C447F5">
        <w:rPr>
          <w:rFonts w:ascii="Times New Roman" w:hAnsi="Times New Roman" w:cs="Times New Roman"/>
          <w:i/>
        </w:rPr>
        <w:t xml:space="preserve">El </w:t>
      </w:r>
      <w:proofErr w:type="spellStart"/>
      <w:r w:rsidRPr="00C447F5">
        <w:rPr>
          <w:rFonts w:ascii="Times New Roman" w:hAnsi="Times New Roman" w:cs="Times New Roman"/>
          <w:i/>
        </w:rPr>
        <w:t>clipping</w:t>
      </w:r>
      <w:proofErr w:type="spellEnd"/>
      <w:r w:rsidRPr="00C447F5">
        <w:rPr>
          <w:rFonts w:ascii="Times New Roman" w:hAnsi="Times New Roman" w:cs="Times New Roman"/>
          <w:i/>
        </w:rPr>
        <w:t xml:space="preserve"> en la lengua inglesa y española: sus accidentes gramaticales</w:t>
      </w:r>
      <w:r w:rsidRPr="00C447F5">
        <w:rPr>
          <w:rFonts w:ascii="Times New Roman" w:hAnsi="Times New Roman" w:cs="Times New Roman"/>
        </w:rPr>
        <w:t xml:space="preserve">, Revista de Filología Inglesa 5 (1975), 251-264. </w:t>
      </w:r>
    </w:p>
    <w:p w14:paraId="14B120CA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</w:rPr>
      </w:pPr>
      <w:r w:rsidRPr="00C447F5">
        <w:rPr>
          <w:rFonts w:ascii="Times New Roman" w:hAnsi="Times New Roman" w:cs="Times New Roman"/>
        </w:rPr>
        <w:t xml:space="preserve">Rodríguez González, Félix. </w:t>
      </w:r>
      <w:r w:rsidRPr="00C447F5">
        <w:rPr>
          <w:rFonts w:ascii="Times New Roman" w:hAnsi="Times New Roman" w:cs="Times New Roman"/>
          <w:i/>
        </w:rPr>
        <w:t xml:space="preserve">El </w:t>
      </w:r>
      <w:proofErr w:type="spellStart"/>
      <w:r w:rsidRPr="00C447F5">
        <w:rPr>
          <w:rFonts w:ascii="Times New Roman" w:hAnsi="Times New Roman" w:cs="Times New Roman"/>
          <w:i/>
        </w:rPr>
        <w:t>clipping</w:t>
      </w:r>
      <w:proofErr w:type="spellEnd"/>
      <w:r w:rsidRPr="00C447F5">
        <w:rPr>
          <w:rFonts w:ascii="Times New Roman" w:hAnsi="Times New Roman" w:cs="Times New Roman"/>
          <w:i/>
        </w:rPr>
        <w:t xml:space="preserve"> en la lengua inglesa y española: motivos que condicionan la acuñación y empleo de los mismos</w:t>
      </w:r>
      <w:r w:rsidRPr="00C447F5">
        <w:rPr>
          <w:rFonts w:ascii="Times New Roman" w:hAnsi="Times New Roman" w:cs="Times New Roman"/>
        </w:rPr>
        <w:t>, Estudios de Filología Inglesa 3 (1977), 87-97.</w:t>
      </w:r>
    </w:p>
    <w:p w14:paraId="6A439077" w14:textId="77777777" w:rsidR="00CE1273" w:rsidRDefault="001B157A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</w:rPr>
        <w:t xml:space="preserve">DEA = </w:t>
      </w:r>
      <w:r>
        <w:rPr>
          <w:rFonts w:ascii="Times New Roman" w:hAnsi="Times New Roman" w:cs="Times New Roman"/>
          <w:bCs/>
          <w:lang w:val="es-ES"/>
        </w:rPr>
        <w:t xml:space="preserve">Seco, Manuel et al., </w:t>
      </w:r>
      <w:r w:rsidRPr="001B157A">
        <w:rPr>
          <w:rFonts w:ascii="Times New Roman" w:hAnsi="Times New Roman" w:cs="Times New Roman"/>
          <w:bCs/>
          <w:i/>
          <w:lang w:val="es-ES"/>
        </w:rPr>
        <w:t>Diccionario del español actual</w:t>
      </w:r>
      <w:r>
        <w:rPr>
          <w:rFonts w:ascii="Times New Roman" w:hAnsi="Times New Roman" w:cs="Times New Roman"/>
          <w:bCs/>
          <w:lang w:val="es-ES"/>
        </w:rPr>
        <w:t xml:space="preserve">, Madrid, Aguilar, 2016. </w:t>
      </w:r>
    </w:p>
    <w:p w14:paraId="3D0A1014" w14:textId="77777777" w:rsidR="00C447F5" w:rsidRPr="00C447F5" w:rsidRDefault="00C447F5" w:rsidP="00C447F5">
      <w:pPr>
        <w:spacing w:after="100" w:afterAutospacing="1"/>
        <w:ind w:left="567" w:hanging="567"/>
        <w:jc w:val="both"/>
        <w:rPr>
          <w:rFonts w:ascii="Times New Roman" w:hAnsi="Times New Roman" w:cs="Times New Roman"/>
          <w:bCs/>
        </w:rPr>
      </w:pPr>
      <w:r w:rsidRPr="00C447F5">
        <w:rPr>
          <w:rFonts w:ascii="Times New Roman" w:hAnsi="Times New Roman" w:cs="Times New Roman"/>
          <w:bCs/>
          <w:lang w:val="es-ES"/>
        </w:rPr>
        <w:t>Varela Ortega, Soledad, Mor</w:t>
      </w:r>
      <w:r w:rsidRPr="00C447F5">
        <w:rPr>
          <w:rFonts w:ascii="Times New Roman" w:hAnsi="Times New Roman" w:cs="Times New Roman"/>
          <w:bCs/>
          <w:i/>
          <w:lang w:val="es-ES"/>
        </w:rPr>
        <w:t>fología léxica: la formación de palabras</w:t>
      </w:r>
      <w:r w:rsidRPr="00C447F5">
        <w:rPr>
          <w:rFonts w:ascii="Times New Roman" w:hAnsi="Times New Roman" w:cs="Times New Roman"/>
          <w:bCs/>
          <w:lang w:val="es-ES"/>
        </w:rPr>
        <w:t xml:space="preserve">, </w:t>
      </w:r>
      <w:r w:rsidRPr="00C447F5">
        <w:rPr>
          <w:rFonts w:ascii="Times New Roman" w:hAnsi="Times New Roman" w:cs="Times New Roman"/>
          <w:bCs/>
        </w:rPr>
        <w:t>Madrid, Gredos, 2005.</w:t>
      </w:r>
    </w:p>
    <w:p w14:paraId="4617A9DB" w14:textId="77777777" w:rsidR="003520BD" w:rsidRPr="0089245A" w:rsidRDefault="003520BD" w:rsidP="003520BD">
      <w:pPr>
        <w:spacing w:before="100" w:beforeAutospacing="1"/>
        <w:ind w:left="851" w:hanging="851"/>
        <w:jc w:val="both"/>
        <w:rPr>
          <w:rFonts w:ascii="Times New Roman" w:hAnsi="Times New Roman"/>
          <w:lang w:val="en-US"/>
        </w:rPr>
      </w:pPr>
      <w:proofErr w:type="spellStart"/>
      <w:r w:rsidRPr="0089245A">
        <w:rPr>
          <w:rFonts w:ascii="Times New Roman" w:hAnsi="Times New Roman"/>
          <w:lang w:val="en-US"/>
        </w:rPr>
        <w:t>Steinhauer</w:t>
      </w:r>
      <w:proofErr w:type="spellEnd"/>
      <w:r>
        <w:rPr>
          <w:rFonts w:ascii="Times New Roman" w:hAnsi="Times New Roman"/>
          <w:lang w:val="en-US"/>
        </w:rPr>
        <w:t xml:space="preserve">, Anja, </w:t>
      </w:r>
      <w:r w:rsidRPr="00475DE8">
        <w:rPr>
          <w:rFonts w:ascii="Times New Roman" w:hAnsi="Times New Roman"/>
          <w:i/>
          <w:lang w:val="en-US"/>
        </w:rPr>
        <w:t>Clipping</w:t>
      </w:r>
      <w:r>
        <w:rPr>
          <w:rFonts w:ascii="Times New Roman" w:hAnsi="Times New Roman"/>
          <w:lang w:val="en-US"/>
        </w:rPr>
        <w:t>, in: Müller, Peter O.</w:t>
      </w:r>
      <w:r w:rsidRPr="0089245A">
        <w:rPr>
          <w:rFonts w:ascii="Times New Roman" w:hAnsi="Times New Roman"/>
          <w:lang w:val="en-US"/>
        </w:rPr>
        <w:t xml:space="preserve"> </w:t>
      </w:r>
      <w:r w:rsidRPr="00475DE8">
        <w:rPr>
          <w:rFonts w:ascii="Times New Roman" w:hAnsi="Times New Roman"/>
          <w:lang w:val="en-US"/>
        </w:rPr>
        <w:t>et al</w:t>
      </w:r>
      <w:r w:rsidRPr="0089245A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(</w:t>
      </w:r>
      <w:proofErr w:type="spellStart"/>
      <w:r>
        <w:rPr>
          <w:rFonts w:ascii="Times New Roman" w:hAnsi="Times New Roman"/>
          <w:lang w:val="en-US"/>
        </w:rPr>
        <w:t>edd</w:t>
      </w:r>
      <w:proofErr w:type="spellEnd"/>
      <w:r w:rsidRPr="0089245A">
        <w:rPr>
          <w:rFonts w:ascii="Times New Roman" w:hAnsi="Times New Roman"/>
          <w:lang w:val="en-US"/>
        </w:rPr>
        <w:t xml:space="preserve">.), </w:t>
      </w:r>
      <w:bookmarkStart w:id="0" w:name="_GoBack"/>
      <w:bookmarkEnd w:id="0"/>
      <w:r w:rsidRPr="0089245A">
        <w:rPr>
          <w:rFonts w:ascii="Times New Roman" w:hAnsi="Times New Roman"/>
          <w:i/>
          <w:lang w:val="en-US"/>
        </w:rPr>
        <w:t>Word-Formation. An International Handbook of the Languages of Europe</w:t>
      </w:r>
      <w:r>
        <w:rPr>
          <w:rFonts w:ascii="Times New Roman" w:hAnsi="Times New Roman"/>
          <w:lang w:val="en-US"/>
        </w:rPr>
        <w:t xml:space="preserve">, Berlin/Boston, De </w:t>
      </w:r>
      <w:proofErr w:type="spellStart"/>
      <w:r>
        <w:rPr>
          <w:rFonts w:ascii="Times New Roman" w:hAnsi="Times New Roman"/>
          <w:lang w:val="en-US"/>
        </w:rPr>
        <w:t>Gruyter</w:t>
      </w:r>
      <w:proofErr w:type="spellEnd"/>
      <w:r>
        <w:rPr>
          <w:rFonts w:ascii="Times New Roman" w:hAnsi="Times New Roman"/>
          <w:lang w:val="en-US"/>
        </w:rPr>
        <w:t xml:space="preserve">, 2015, 352-363. </w:t>
      </w:r>
    </w:p>
    <w:p w14:paraId="14DC0131" w14:textId="77777777" w:rsidR="003520BD" w:rsidRPr="003520BD" w:rsidRDefault="003520BD" w:rsidP="00C447F5">
      <w:pPr>
        <w:jc w:val="both"/>
        <w:rPr>
          <w:rFonts w:ascii="Times New Roman" w:hAnsi="Times New Roman" w:cs="Times New Roman"/>
          <w:lang w:val="en-US"/>
        </w:rPr>
      </w:pPr>
    </w:p>
    <w:sectPr w:rsidR="003520BD" w:rsidRPr="003520BD" w:rsidSect="00E2234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7D2"/>
    <w:rsid w:val="0004560A"/>
    <w:rsid w:val="00080CCE"/>
    <w:rsid w:val="00123AFE"/>
    <w:rsid w:val="0017744F"/>
    <w:rsid w:val="00190B4B"/>
    <w:rsid w:val="001B0712"/>
    <w:rsid w:val="001B157A"/>
    <w:rsid w:val="002021EC"/>
    <w:rsid w:val="002977D2"/>
    <w:rsid w:val="002B1AAE"/>
    <w:rsid w:val="002B4F2E"/>
    <w:rsid w:val="002E01B0"/>
    <w:rsid w:val="002E4E36"/>
    <w:rsid w:val="002F5B91"/>
    <w:rsid w:val="003477E0"/>
    <w:rsid w:val="003520BD"/>
    <w:rsid w:val="0036255D"/>
    <w:rsid w:val="00381D21"/>
    <w:rsid w:val="004500B2"/>
    <w:rsid w:val="004704EB"/>
    <w:rsid w:val="004B0E33"/>
    <w:rsid w:val="00502DA1"/>
    <w:rsid w:val="0057645F"/>
    <w:rsid w:val="00580A6D"/>
    <w:rsid w:val="005D1BB5"/>
    <w:rsid w:val="005E3D95"/>
    <w:rsid w:val="00733DEE"/>
    <w:rsid w:val="007B7303"/>
    <w:rsid w:val="00800D02"/>
    <w:rsid w:val="00840243"/>
    <w:rsid w:val="0084341D"/>
    <w:rsid w:val="00877B43"/>
    <w:rsid w:val="008A26D0"/>
    <w:rsid w:val="00916501"/>
    <w:rsid w:val="009B4AEB"/>
    <w:rsid w:val="009D212A"/>
    <w:rsid w:val="00C447F5"/>
    <w:rsid w:val="00C5714E"/>
    <w:rsid w:val="00C677F0"/>
    <w:rsid w:val="00C86B3F"/>
    <w:rsid w:val="00CE0BA7"/>
    <w:rsid w:val="00CE1273"/>
    <w:rsid w:val="00E22349"/>
    <w:rsid w:val="00F50C9B"/>
    <w:rsid w:val="00F61126"/>
    <w:rsid w:val="00F612F6"/>
    <w:rsid w:val="00F705BB"/>
    <w:rsid w:val="00FB5F7B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60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47F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520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20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20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0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0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ur-editions.fr/detail.php?idOuv=3672&amp;utm_source=parution-la-fabrication-des-neologismes&amp;utm_medium=e-mail&amp;utm_content=titre&amp;utm_campaign=outil-de-diffusion" TargetMode="External"/><Relationship Id="rId6" Type="http://schemas.openxmlformats.org/officeDocument/2006/relationships/hyperlink" Target="http://www.pur-editions.fr/detail.php?idOuv=3672&amp;utm_source=parution-la-fabrication-des-neologismes&amp;utm_medium=e-mail&amp;utm_content=titre&amp;utm_campaign=outil-de-diffus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FE9E-70A9-FB47-9869-14A15CF2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820</Words>
  <Characters>4513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6</cp:revision>
  <dcterms:created xsi:type="dcterms:W3CDTF">2017-09-12T14:02:00Z</dcterms:created>
  <dcterms:modified xsi:type="dcterms:W3CDTF">2017-09-12T15:07:00Z</dcterms:modified>
</cp:coreProperties>
</file>